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73" w:rsidRPr="00B72980" w:rsidRDefault="00372499" w:rsidP="00B72980">
      <w:pPr>
        <w:jc w:val="center"/>
        <w:rPr>
          <w:b/>
          <w:sz w:val="28"/>
          <w:szCs w:val="28"/>
        </w:rPr>
      </w:pPr>
      <w:r w:rsidRPr="00B72980">
        <w:rPr>
          <w:b/>
          <w:sz w:val="28"/>
          <w:szCs w:val="28"/>
        </w:rPr>
        <w:t>PROGRAMME DE REVISION POUR L</w:t>
      </w:r>
      <w:r w:rsidR="00B72980" w:rsidRPr="00B72980">
        <w:rPr>
          <w:b/>
          <w:sz w:val="28"/>
          <w:szCs w:val="28"/>
        </w:rPr>
        <w:t>’</w:t>
      </w:r>
      <w:r w:rsidRPr="00B72980">
        <w:rPr>
          <w:b/>
          <w:sz w:val="28"/>
          <w:szCs w:val="28"/>
        </w:rPr>
        <w:t>EPREUVE COMMUNE DU 14 DECEMBRE :</w:t>
      </w:r>
    </w:p>
    <w:p w:rsidR="00372499" w:rsidRDefault="00372499">
      <w:r>
        <w:t>HISTOIRE </w:t>
      </w:r>
    </w:p>
    <w:tbl>
      <w:tblPr>
        <w:tblStyle w:val="Grilledutableau"/>
        <w:tblW w:w="0" w:type="auto"/>
        <w:tblLook w:val="04A0"/>
      </w:tblPr>
      <w:tblGrid>
        <w:gridCol w:w="6771"/>
        <w:gridCol w:w="2441"/>
      </w:tblGrid>
      <w:tr w:rsidR="00372499" w:rsidTr="00372499">
        <w:tc>
          <w:tcPr>
            <w:tcW w:w="6771" w:type="dxa"/>
          </w:tcPr>
          <w:p w:rsidR="00372499" w:rsidRDefault="00372499" w:rsidP="00372499">
            <w:pPr>
              <w:pStyle w:val="Paragraphedeliste"/>
              <w:numPr>
                <w:ilvl w:val="0"/>
                <w:numId w:val="1"/>
              </w:numPr>
            </w:pPr>
            <w:r>
              <w:t xml:space="preserve">Un siècle de transformations scientifiques, technologiques, économiques et sociales </w:t>
            </w:r>
          </w:p>
          <w:p w:rsidR="00372499" w:rsidRDefault="00372499"/>
        </w:tc>
        <w:tc>
          <w:tcPr>
            <w:tcW w:w="2441" w:type="dxa"/>
          </w:tcPr>
          <w:p w:rsidR="00372499" w:rsidRDefault="00372499">
            <w:r>
              <w:t>Ch1 pages 16 à 41</w:t>
            </w:r>
          </w:p>
        </w:tc>
      </w:tr>
      <w:tr w:rsidR="00372499" w:rsidTr="00372499">
        <w:tc>
          <w:tcPr>
            <w:tcW w:w="6771" w:type="dxa"/>
          </w:tcPr>
          <w:p w:rsidR="00372499" w:rsidRDefault="00372499" w:rsidP="00372499">
            <w:pPr>
              <w:pStyle w:val="Paragraphedeliste"/>
              <w:numPr>
                <w:ilvl w:val="0"/>
                <w:numId w:val="1"/>
              </w:numPr>
            </w:pPr>
            <w:r>
              <w:t>La 1</w:t>
            </w:r>
            <w:r w:rsidRPr="00372499">
              <w:rPr>
                <w:vertAlign w:val="superscript"/>
              </w:rPr>
              <w:t>ère</w:t>
            </w:r>
            <w:r>
              <w:t xml:space="preserve"> Guerre </w:t>
            </w:r>
            <w:r w:rsidR="00B72980">
              <w:t>Mondiale</w:t>
            </w:r>
            <w:r>
              <w:t>, vers une guerre totale (1914 – 1918)</w:t>
            </w:r>
          </w:p>
        </w:tc>
        <w:tc>
          <w:tcPr>
            <w:tcW w:w="2441" w:type="dxa"/>
          </w:tcPr>
          <w:p w:rsidR="00372499" w:rsidRDefault="00372499">
            <w:r>
              <w:t>Ch2 pages 42 à 65</w:t>
            </w:r>
          </w:p>
        </w:tc>
      </w:tr>
    </w:tbl>
    <w:p w:rsidR="00372499" w:rsidRDefault="00372499">
      <w:r>
        <w:t xml:space="preserve"> GEOGRAPHIE</w:t>
      </w:r>
    </w:p>
    <w:tbl>
      <w:tblPr>
        <w:tblStyle w:val="Grilledutableau"/>
        <w:tblW w:w="0" w:type="auto"/>
        <w:tblLook w:val="04A0"/>
      </w:tblPr>
      <w:tblGrid>
        <w:gridCol w:w="6771"/>
        <w:gridCol w:w="2441"/>
      </w:tblGrid>
      <w:tr w:rsidR="00372499" w:rsidTr="00372499">
        <w:tc>
          <w:tcPr>
            <w:tcW w:w="6771" w:type="dxa"/>
          </w:tcPr>
          <w:p w:rsidR="00372499" w:rsidRDefault="00372499" w:rsidP="00372499">
            <w:pPr>
              <w:pStyle w:val="Paragraphedeliste"/>
              <w:numPr>
                <w:ilvl w:val="0"/>
                <w:numId w:val="1"/>
              </w:numPr>
            </w:pPr>
            <w:r>
              <w:t>De la ville à l’espace rural, Un territoire sous influence urbaine</w:t>
            </w:r>
          </w:p>
        </w:tc>
        <w:tc>
          <w:tcPr>
            <w:tcW w:w="2441" w:type="dxa"/>
          </w:tcPr>
          <w:p w:rsidR="00372499" w:rsidRDefault="00372499">
            <w:proofErr w:type="spellStart"/>
            <w:r>
              <w:t>Ch</w:t>
            </w:r>
            <w:proofErr w:type="spellEnd"/>
            <w:r>
              <w:t xml:space="preserve"> 12 pages 244 à 259</w:t>
            </w:r>
          </w:p>
        </w:tc>
      </w:tr>
      <w:tr w:rsidR="00372499" w:rsidTr="00372499">
        <w:tc>
          <w:tcPr>
            <w:tcW w:w="6771" w:type="dxa"/>
          </w:tcPr>
          <w:p w:rsidR="00372499" w:rsidRDefault="00372499" w:rsidP="00372499">
            <w:pPr>
              <w:pStyle w:val="Paragraphedeliste"/>
              <w:numPr>
                <w:ilvl w:val="0"/>
                <w:numId w:val="1"/>
              </w:numPr>
            </w:pPr>
            <w:r>
              <w:t>La Région</w:t>
            </w:r>
          </w:p>
        </w:tc>
        <w:tc>
          <w:tcPr>
            <w:tcW w:w="2441" w:type="dxa"/>
          </w:tcPr>
          <w:p w:rsidR="00372499" w:rsidRDefault="00372499">
            <w:proofErr w:type="spellStart"/>
            <w:r>
              <w:t>Ch</w:t>
            </w:r>
            <w:proofErr w:type="spellEnd"/>
            <w:r>
              <w:t xml:space="preserve"> 13 pages 260 à 279</w:t>
            </w:r>
          </w:p>
        </w:tc>
      </w:tr>
      <w:tr w:rsidR="00372499" w:rsidTr="00372499">
        <w:tc>
          <w:tcPr>
            <w:tcW w:w="6771" w:type="dxa"/>
          </w:tcPr>
          <w:p w:rsidR="00372499" w:rsidRDefault="00372499" w:rsidP="00372499">
            <w:pPr>
              <w:pStyle w:val="Paragraphedeliste"/>
              <w:numPr>
                <w:ilvl w:val="0"/>
                <w:numId w:val="1"/>
              </w:numPr>
            </w:pPr>
            <w:r>
              <w:t xml:space="preserve">Le territoire national et sa population </w:t>
            </w:r>
          </w:p>
        </w:tc>
        <w:tc>
          <w:tcPr>
            <w:tcW w:w="2441" w:type="dxa"/>
          </w:tcPr>
          <w:p w:rsidR="00372499" w:rsidRDefault="00372499">
            <w:proofErr w:type="spellStart"/>
            <w:r>
              <w:t>Ch</w:t>
            </w:r>
            <w:proofErr w:type="spellEnd"/>
            <w:r>
              <w:t xml:space="preserve"> 14 pages 280 à 299</w:t>
            </w:r>
          </w:p>
        </w:tc>
      </w:tr>
    </w:tbl>
    <w:p w:rsidR="00372499" w:rsidRDefault="00372499">
      <w:r>
        <w:t>EDUCATION CIVIQUE</w:t>
      </w:r>
    </w:p>
    <w:tbl>
      <w:tblPr>
        <w:tblStyle w:val="Grilledutableau"/>
        <w:tblW w:w="0" w:type="auto"/>
        <w:tblLook w:val="04A0"/>
      </w:tblPr>
      <w:tblGrid>
        <w:gridCol w:w="6771"/>
        <w:gridCol w:w="2441"/>
      </w:tblGrid>
      <w:tr w:rsidR="00372499" w:rsidTr="00372499">
        <w:tc>
          <w:tcPr>
            <w:tcW w:w="6771" w:type="dxa"/>
          </w:tcPr>
          <w:p w:rsidR="00372499" w:rsidRDefault="00372499" w:rsidP="00372499">
            <w:pPr>
              <w:pStyle w:val="Paragraphedeliste"/>
              <w:numPr>
                <w:ilvl w:val="0"/>
                <w:numId w:val="1"/>
              </w:numPr>
            </w:pPr>
            <w:r>
              <w:t>Les valeurs, les Principes et les Symboles de la République</w:t>
            </w:r>
          </w:p>
        </w:tc>
        <w:tc>
          <w:tcPr>
            <w:tcW w:w="2441" w:type="dxa"/>
          </w:tcPr>
          <w:p w:rsidR="00372499" w:rsidRDefault="00372499">
            <w:r>
              <w:t>Ch1 pages 421 à 428</w:t>
            </w:r>
          </w:p>
        </w:tc>
      </w:tr>
      <w:tr w:rsidR="00372499" w:rsidTr="00372499">
        <w:tc>
          <w:tcPr>
            <w:tcW w:w="6771" w:type="dxa"/>
          </w:tcPr>
          <w:p w:rsidR="00372499" w:rsidRDefault="00372499" w:rsidP="00372499">
            <w:pPr>
              <w:pStyle w:val="Paragraphedeliste"/>
              <w:numPr>
                <w:ilvl w:val="0"/>
                <w:numId w:val="1"/>
              </w:numPr>
            </w:pPr>
            <w:r>
              <w:t>Nationalité, Citoyenneté française et citoyenneté européenne</w:t>
            </w:r>
          </w:p>
        </w:tc>
        <w:tc>
          <w:tcPr>
            <w:tcW w:w="2441" w:type="dxa"/>
          </w:tcPr>
          <w:p w:rsidR="00372499" w:rsidRDefault="00372499">
            <w:r>
              <w:t>Ch2 pages 429 à 438</w:t>
            </w:r>
          </w:p>
        </w:tc>
      </w:tr>
      <w:tr w:rsidR="00372499" w:rsidTr="00372499">
        <w:tc>
          <w:tcPr>
            <w:tcW w:w="6771" w:type="dxa"/>
          </w:tcPr>
          <w:p w:rsidR="00372499" w:rsidRDefault="00372499" w:rsidP="00372499">
            <w:pPr>
              <w:pStyle w:val="Paragraphedeliste"/>
              <w:numPr>
                <w:ilvl w:val="0"/>
                <w:numId w:val="1"/>
              </w:numPr>
            </w:pPr>
            <w:r>
              <w:t>Le droit de vote</w:t>
            </w:r>
          </w:p>
        </w:tc>
        <w:tc>
          <w:tcPr>
            <w:tcW w:w="2441" w:type="dxa"/>
          </w:tcPr>
          <w:p w:rsidR="00372499" w:rsidRDefault="00372499">
            <w:r>
              <w:t>Ch3 pages 439 à 446</w:t>
            </w:r>
          </w:p>
        </w:tc>
      </w:tr>
    </w:tbl>
    <w:p w:rsidR="00372499" w:rsidRDefault="00372499"/>
    <w:tbl>
      <w:tblPr>
        <w:tblStyle w:val="Grilledutableau"/>
        <w:tblW w:w="0" w:type="auto"/>
        <w:tblLook w:val="04A0"/>
      </w:tblPr>
      <w:tblGrid>
        <w:gridCol w:w="6771"/>
        <w:gridCol w:w="2441"/>
      </w:tblGrid>
      <w:tr w:rsidR="00372499" w:rsidTr="00B72980">
        <w:tc>
          <w:tcPr>
            <w:tcW w:w="6771" w:type="dxa"/>
          </w:tcPr>
          <w:p w:rsidR="00372499" w:rsidRDefault="00372499" w:rsidP="00372499">
            <w:r>
              <w:t>Les repères d’histoire (6</w:t>
            </w:r>
            <w:r w:rsidRPr="00372499">
              <w:rPr>
                <w:vertAlign w:val="superscript"/>
              </w:rPr>
              <w:t>ème</w:t>
            </w:r>
            <w:r>
              <w:t>, 5</w:t>
            </w:r>
            <w:r w:rsidRPr="00372499">
              <w:rPr>
                <w:vertAlign w:val="superscript"/>
              </w:rPr>
              <w:t>ème</w:t>
            </w:r>
            <w:r>
              <w:t xml:space="preserve"> 4ème + </w:t>
            </w:r>
            <w:proofErr w:type="gramStart"/>
            <w:r>
              <w:t>3</w:t>
            </w:r>
            <w:r w:rsidRPr="00B72980">
              <w:rPr>
                <w:vertAlign w:val="superscript"/>
              </w:rPr>
              <w:t>ème</w:t>
            </w:r>
            <w:r w:rsidR="00B72980">
              <w:t>(</w:t>
            </w:r>
            <w:proofErr w:type="gramEnd"/>
            <w:r w:rsidR="00B72980">
              <w:t>début)</w:t>
            </w:r>
          </w:p>
        </w:tc>
        <w:tc>
          <w:tcPr>
            <w:tcW w:w="2441" w:type="dxa"/>
          </w:tcPr>
          <w:p w:rsidR="00372499" w:rsidRDefault="00B72980">
            <w:r>
              <w:t>Livre pages 400 à 406</w:t>
            </w:r>
          </w:p>
        </w:tc>
      </w:tr>
    </w:tbl>
    <w:p w:rsidR="00B72980" w:rsidRDefault="00B72980">
      <w:r>
        <w:t xml:space="preserve"> </w:t>
      </w:r>
    </w:p>
    <w:tbl>
      <w:tblPr>
        <w:tblStyle w:val="Grilledutableau"/>
        <w:tblW w:w="0" w:type="auto"/>
        <w:tblLook w:val="04A0"/>
      </w:tblPr>
      <w:tblGrid>
        <w:gridCol w:w="6771"/>
        <w:gridCol w:w="2441"/>
      </w:tblGrid>
      <w:tr w:rsidR="00B72980" w:rsidTr="00B72980">
        <w:tc>
          <w:tcPr>
            <w:tcW w:w="6771" w:type="dxa"/>
          </w:tcPr>
          <w:p w:rsidR="00B72980" w:rsidRDefault="00B72980">
            <w:r>
              <w:t>Les repères de géographie (tous)</w:t>
            </w:r>
          </w:p>
        </w:tc>
        <w:tc>
          <w:tcPr>
            <w:tcW w:w="2441" w:type="dxa"/>
          </w:tcPr>
          <w:p w:rsidR="00B72980" w:rsidRDefault="00B72980">
            <w:proofErr w:type="spellStart"/>
            <w:r>
              <w:t>Lives</w:t>
            </w:r>
            <w:proofErr w:type="spellEnd"/>
            <w:r>
              <w:t xml:space="preserve"> pages 408 à 411</w:t>
            </w:r>
          </w:p>
        </w:tc>
      </w:tr>
    </w:tbl>
    <w:p w:rsidR="00372499" w:rsidRDefault="00372499"/>
    <w:sectPr w:rsidR="00372499" w:rsidSect="0012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4AD"/>
    <w:multiLevelType w:val="hybridMultilevel"/>
    <w:tmpl w:val="5840F890"/>
    <w:lvl w:ilvl="0" w:tplc="9306F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372499"/>
    <w:rsid w:val="00121073"/>
    <w:rsid w:val="002D3D0A"/>
    <w:rsid w:val="00372499"/>
    <w:rsid w:val="00B7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4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249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2012-12-02T09:02:00Z</dcterms:created>
  <dcterms:modified xsi:type="dcterms:W3CDTF">2012-12-02T09:14:00Z</dcterms:modified>
</cp:coreProperties>
</file>