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73" w:rsidRPr="00E23700" w:rsidRDefault="00791F63" w:rsidP="00545ED0">
      <w:pPr>
        <w:jc w:val="center"/>
        <w:rPr>
          <w:b/>
          <w:sz w:val="28"/>
          <w:szCs w:val="28"/>
        </w:rPr>
      </w:pPr>
      <w:r w:rsidRPr="00E23700">
        <w:rPr>
          <w:b/>
          <w:sz w:val="28"/>
          <w:szCs w:val="28"/>
        </w:rPr>
        <w:t>Les repères</w:t>
      </w:r>
      <w:r w:rsidR="00E23700">
        <w:rPr>
          <w:b/>
          <w:sz w:val="28"/>
          <w:szCs w:val="28"/>
        </w:rPr>
        <w:t xml:space="preserve"> d’histoire</w:t>
      </w:r>
      <w:r w:rsidRPr="00E23700">
        <w:rPr>
          <w:b/>
          <w:sz w:val="28"/>
          <w:szCs w:val="28"/>
        </w:rPr>
        <w:t xml:space="preserve"> illustrés</w:t>
      </w:r>
      <w:r w:rsidR="00E23700">
        <w:rPr>
          <w:b/>
          <w:sz w:val="28"/>
          <w:szCs w:val="28"/>
        </w:rPr>
        <w:t xml:space="preserve"> et expliqués</w:t>
      </w:r>
    </w:p>
    <w:p w:rsidR="00791F63" w:rsidRPr="00E23700" w:rsidRDefault="00791F63">
      <w:pPr>
        <w:rPr>
          <w:u w:val="single"/>
        </w:rPr>
      </w:pPr>
      <w:r w:rsidRPr="00E23700">
        <w:rPr>
          <w:u w:val="single"/>
        </w:rPr>
        <w:t>Programme de 6</w:t>
      </w:r>
      <w:r w:rsidRPr="00E23700">
        <w:rPr>
          <w:u w:val="single"/>
          <w:vertAlign w:val="superscript"/>
        </w:rPr>
        <w:t>ème</w:t>
      </w:r>
    </w:p>
    <w:tbl>
      <w:tblPr>
        <w:tblStyle w:val="Grilledutableau"/>
        <w:tblW w:w="9464" w:type="dxa"/>
        <w:tblLook w:val="04A0"/>
      </w:tblPr>
      <w:tblGrid>
        <w:gridCol w:w="2606"/>
        <w:gridCol w:w="6858"/>
      </w:tblGrid>
      <w:tr w:rsidR="00791F63" w:rsidTr="004B3FCB">
        <w:tc>
          <w:tcPr>
            <w:tcW w:w="2606" w:type="dxa"/>
          </w:tcPr>
          <w:p w:rsidR="00791F63" w:rsidRDefault="00791F63" w:rsidP="004B3FCB">
            <w:pPr>
              <w:spacing w:before="100" w:after="10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893648"/>
                  <wp:effectExtent l="19050" t="0" r="9525" b="0"/>
                  <wp:docPr id="1" name="Image 1" descr="C:\Users\anne\AppData\Local\Microsoft\Windows\Temporary Internet Files\Content.IE5\1UNYGWZ5\MP9004014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AppData\Local\Microsoft\Windows\Temporary Internet Files\Content.IE5\1UNYGWZ5\MP9004014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3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63" w:rsidRDefault="00791F63" w:rsidP="004B3FCB">
            <w:pPr>
              <w:spacing w:before="100" w:after="100"/>
              <w:jc w:val="center"/>
            </w:pPr>
            <w:r>
              <w:t>III</w:t>
            </w:r>
            <w:r w:rsidRPr="000816E0">
              <w:rPr>
                <w:vertAlign w:val="superscript"/>
              </w:rPr>
              <w:t>ème</w:t>
            </w:r>
            <w:r>
              <w:t xml:space="preserve"> millénaire avant J.C.</w:t>
            </w:r>
          </w:p>
        </w:tc>
        <w:tc>
          <w:tcPr>
            <w:tcW w:w="6858" w:type="dxa"/>
          </w:tcPr>
          <w:p w:rsidR="00791F63" w:rsidRDefault="00791F63" w:rsidP="00054405">
            <w:pPr>
              <w:spacing w:before="100" w:after="100"/>
            </w:pPr>
            <w:r w:rsidRPr="00791F63">
              <w:rPr>
                <w:b/>
              </w:rPr>
              <w:t>Naissance des 1ères civilisations</w:t>
            </w:r>
            <w:r>
              <w:t> : Elles naissent en Orient dans la région du Croissant Fertile. Elles se caractérisent par l’usage de l’écriture, l’existence d’un état et des croyances polythéistes.</w:t>
            </w:r>
          </w:p>
        </w:tc>
      </w:tr>
      <w:tr w:rsidR="00791F63" w:rsidTr="00791F63">
        <w:tc>
          <w:tcPr>
            <w:tcW w:w="2606" w:type="dxa"/>
          </w:tcPr>
          <w:p w:rsidR="00791F63" w:rsidRDefault="00791F63" w:rsidP="004B3FCB">
            <w:pPr>
              <w:spacing w:before="100" w:after="10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180148"/>
                  <wp:effectExtent l="19050" t="0" r="0" b="0"/>
                  <wp:docPr id="2" name="il_fi" descr="http://www.ephodia.eu/ceramiquegrecoitaliq/mythologie/heros_hommes/ulysse_cyclop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phodia.eu/ceramiquegrecoitaliq/mythologie/heros_hommes/ulysse_cyclop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8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63" w:rsidRDefault="00791F63" w:rsidP="004B3FCB">
            <w:pPr>
              <w:spacing w:before="100" w:after="100"/>
              <w:jc w:val="center"/>
            </w:pPr>
            <w:r>
              <w:t xml:space="preserve">VIII </w:t>
            </w:r>
            <w:proofErr w:type="spellStart"/>
            <w:r w:rsidRPr="000816E0">
              <w:rPr>
                <w:vertAlign w:val="superscript"/>
              </w:rPr>
              <w:t>èm</w:t>
            </w:r>
            <w:r w:rsidRPr="00054405">
              <w:rPr>
                <w:vertAlign w:val="superscript"/>
              </w:rPr>
              <w:t>e</w:t>
            </w:r>
            <w:proofErr w:type="spellEnd"/>
            <w:r>
              <w:t xml:space="preserve"> siècle avant J.C.</w:t>
            </w:r>
          </w:p>
        </w:tc>
        <w:tc>
          <w:tcPr>
            <w:tcW w:w="6858" w:type="dxa"/>
          </w:tcPr>
          <w:p w:rsidR="00791F63" w:rsidRDefault="00791F63" w:rsidP="00054405">
            <w:pPr>
              <w:spacing w:before="100" w:after="100"/>
            </w:pPr>
            <w:r w:rsidRPr="00791F63">
              <w:rPr>
                <w:b/>
              </w:rPr>
              <w:t>Homère</w:t>
            </w:r>
            <w:r>
              <w:t> : Les 2 grandes œuvres de ce poète : l’Iliade et l’Odyssée contribuent à l’unité du monde grec car elles racontent les exploits fabuleux des Grecs au début de leur histoire.</w:t>
            </w:r>
          </w:p>
        </w:tc>
      </w:tr>
      <w:tr w:rsidR="00791F63" w:rsidTr="00791F63">
        <w:tc>
          <w:tcPr>
            <w:tcW w:w="2606" w:type="dxa"/>
          </w:tcPr>
          <w:p w:rsidR="00791F63" w:rsidRDefault="00791F63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856740"/>
                  <wp:effectExtent l="19050" t="0" r="0" b="0"/>
                  <wp:docPr id="5" name="il_fi" descr="http://idata.over-blog.com/4/28/78/35/romulus_et_rem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4/28/78/35/romulus_et_rem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63" w:rsidRDefault="00791F63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VIII</w:t>
            </w:r>
            <w:r w:rsidRPr="000816E0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sièce avant J.C.</w:t>
            </w:r>
          </w:p>
        </w:tc>
        <w:tc>
          <w:tcPr>
            <w:tcW w:w="6858" w:type="dxa"/>
          </w:tcPr>
          <w:p w:rsidR="00791F63" w:rsidRDefault="00791F63" w:rsidP="00054405">
            <w:pPr>
              <w:spacing w:before="100" w:after="100"/>
            </w:pPr>
            <w:r w:rsidRPr="00657A85">
              <w:rPr>
                <w:b/>
              </w:rPr>
              <w:t>Fondation de Rome</w:t>
            </w:r>
            <w:r>
              <w:t> : Bourgade créée au bord du Tibre, sur l’emplacement des 7 collines, elle devint une ville au destin exceptionnel : elle règne sur l’Italie puis sur l’ensemble du monde méditerranéen.</w:t>
            </w:r>
          </w:p>
        </w:tc>
      </w:tr>
      <w:tr w:rsidR="00791F63" w:rsidTr="00791F63">
        <w:tc>
          <w:tcPr>
            <w:tcW w:w="2606" w:type="dxa"/>
          </w:tcPr>
          <w:p w:rsidR="00791F63" w:rsidRDefault="00657A85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147502"/>
                  <wp:effectExtent l="19050" t="0" r="9525" b="0"/>
                  <wp:docPr id="8" name="il_fi" descr="http://interhg.free.fr/6eme/hebreux/b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terhg.free.fr/6eme/hebreux/b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A85" w:rsidRDefault="00657A85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VIII</w:t>
            </w:r>
            <w:r w:rsidRPr="000816E0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 avant J.C.</w:t>
            </w:r>
          </w:p>
        </w:tc>
        <w:tc>
          <w:tcPr>
            <w:tcW w:w="6858" w:type="dxa"/>
          </w:tcPr>
          <w:p w:rsidR="00791F63" w:rsidRDefault="00657A85" w:rsidP="00054405">
            <w:pPr>
              <w:spacing w:before="100" w:after="100"/>
            </w:pPr>
            <w:r w:rsidRPr="00657A85">
              <w:rPr>
                <w:b/>
              </w:rPr>
              <w:t>Début de l’écriture de la Bible</w:t>
            </w:r>
            <w:r>
              <w:t> : La Bible hébraïque raconte l’histoire des hébreux qui vivaient en Palestine. Elle constitue le livre sacré de la religion juive, 1</w:t>
            </w:r>
            <w:r w:rsidRPr="00657A85">
              <w:rPr>
                <w:vertAlign w:val="superscript"/>
              </w:rPr>
              <w:t>ère</w:t>
            </w:r>
            <w:r>
              <w:t xml:space="preserve"> religion monothéiste de l’histoire.</w:t>
            </w:r>
          </w:p>
        </w:tc>
      </w:tr>
      <w:tr w:rsidR="00657A85" w:rsidTr="00791F63">
        <w:tc>
          <w:tcPr>
            <w:tcW w:w="2606" w:type="dxa"/>
          </w:tcPr>
          <w:p w:rsidR="00657A85" w:rsidRDefault="00657A85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2925" cy="913244"/>
                  <wp:effectExtent l="19050" t="0" r="9525" b="0"/>
                  <wp:docPr id="11" name="il_fi" descr="http://t3.gstatic.com/images?q=tbn:ANd9GcSfeya6ICToaNXJkqu-lPaAOIp2uibJNmMaxRfZ564ZLFWh7kFFZaIsauI7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Sfeya6ICToaNXJkqu-lPaAOIp2uibJNmMaxRfZ564ZLFWh7kFFZaIsauI7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3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A85" w:rsidRDefault="00657A85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</w:t>
            </w:r>
            <w:r w:rsidRPr="000816E0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 avant J.C.</w:t>
            </w:r>
          </w:p>
        </w:tc>
        <w:tc>
          <w:tcPr>
            <w:tcW w:w="6858" w:type="dxa"/>
          </w:tcPr>
          <w:p w:rsidR="00657A85" w:rsidRPr="00657A85" w:rsidRDefault="00657A85" w:rsidP="00054405">
            <w:pPr>
              <w:spacing w:before="100" w:after="100"/>
              <w:rPr>
                <w:b/>
              </w:rPr>
            </w:pPr>
            <w:r>
              <w:rPr>
                <w:b/>
              </w:rPr>
              <w:t>Périclès </w:t>
            </w:r>
            <w:r w:rsidRPr="00657A85">
              <w:t>:</w:t>
            </w:r>
            <w:r>
              <w:t xml:space="preserve"> Il est élu stratège durant 14 ans et dirige la cité d’Athènes pendant la démocratie athénienne. Il fait construire le Parthénon, temple dédié à Athéna,  sur l’Acropole.</w:t>
            </w:r>
          </w:p>
        </w:tc>
      </w:tr>
      <w:tr w:rsidR="00657A85" w:rsidTr="00791F63">
        <w:tc>
          <w:tcPr>
            <w:tcW w:w="2606" w:type="dxa"/>
          </w:tcPr>
          <w:p w:rsidR="00657A85" w:rsidRDefault="00680E28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3025" cy="947133"/>
                  <wp:effectExtent l="19050" t="0" r="9525" b="0"/>
                  <wp:docPr id="14" name="il_fi" descr="http://www.athle.com/upload/ssites/001078/images/auvrgne_-_histoire/reddition_vercingetorix_devant_ce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hle.com/upload/ssites/001078/images/auvrgne_-_histoire/reddition_vercingetorix_devant_ce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E28" w:rsidRDefault="00680E28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52 avant J.C.</w:t>
            </w:r>
          </w:p>
        </w:tc>
        <w:tc>
          <w:tcPr>
            <w:tcW w:w="6858" w:type="dxa"/>
          </w:tcPr>
          <w:p w:rsidR="00657A85" w:rsidRPr="00680E28" w:rsidRDefault="00680E28" w:rsidP="00E410D0">
            <w:pPr>
              <w:spacing w:before="100" w:after="100"/>
            </w:pPr>
            <w:r w:rsidRPr="00680E28">
              <w:t xml:space="preserve">Après sa victoire sur </w:t>
            </w:r>
            <w:r w:rsidRPr="00680E28">
              <w:rPr>
                <w:b/>
              </w:rPr>
              <w:t>Vercingétorix</w:t>
            </w:r>
            <w:r w:rsidRPr="00680E28">
              <w:t xml:space="preserve"> à </w:t>
            </w:r>
            <w:r w:rsidRPr="00680E28">
              <w:rPr>
                <w:b/>
              </w:rPr>
              <w:t>Alésia</w:t>
            </w:r>
            <w:r>
              <w:rPr>
                <w:b/>
              </w:rPr>
              <w:t xml:space="preserve">, </w:t>
            </w:r>
            <w:r w:rsidRPr="00680E28">
              <w:t xml:space="preserve"> </w:t>
            </w:r>
            <w:r w:rsidRPr="00680E28">
              <w:rPr>
                <w:b/>
              </w:rPr>
              <w:t>Jules César</w:t>
            </w:r>
            <w:r w:rsidRPr="00680E28">
              <w:t xml:space="preserve"> termine la conquête de la</w:t>
            </w:r>
            <w:r w:rsidR="00AD3804">
              <w:t xml:space="preserve"> </w:t>
            </w:r>
            <w:r>
              <w:t>G</w:t>
            </w:r>
            <w:r w:rsidRPr="00680E28">
              <w:t xml:space="preserve">aule </w:t>
            </w:r>
            <w:r w:rsidR="00AD3804">
              <w:t xml:space="preserve">et agrandit le territoire dominé par la </w:t>
            </w:r>
            <w:r w:rsidR="00E410D0">
              <w:t>R</w:t>
            </w:r>
            <w:r w:rsidR="00AD3804">
              <w:t>épublique de Rome.</w:t>
            </w:r>
          </w:p>
        </w:tc>
      </w:tr>
      <w:tr w:rsidR="00AD3804" w:rsidTr="00791F63">
        <w:tc>
          <w:tcPr>
            <w:tcW w:w="2606" w:type="dxa"/>
          </w:tcPr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90575" cy="979235"/>
                  <wp:effectExtent l="19050" t="0" r="9525" b="0"/>
                  <wp:docPr id="17" name="rg_hi" descr="https://encrypted-tbn0.gstatic.com/images?q=tbn:ANd9GcTadEIABQlFJ8jbMraBJlCqz-ZLQFeu7p1kYa6VFh1BZH2ej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adEIABQlFJ8jbMraBJlCqz-ZLQFeu7p1kYa6VFh1BZH2ej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</w:t>
            </w:r>
            <w:r w:rsidRPr="000816E0">
              <w:rPr>
                <w:noProof/>
                <w:vertAlign w:val="superscript"/>
                <w:lang w:eastAsia="fr-FR"/>
              </w:rPr>
              <w:t>er</w:t>
            </w:r>
            <w:r>
              <w:rPr>
                <w:noProof/>
                <w:lang w:eastAsia="fr-FR"/>
              </w:rPr>
              <w:t xml:space="preserve"> siècle</w:t>
            </w:r>
          </w:p>
        </w:tc>
        <w:tc>
          <w:tcPr>
            <w:tcW w:w="6858" w:type="dxa"/>
          </w:tcPr>
          <w:p w:rsidR="00AD3804" w:rsidRPr="00680E28" w:rsidRDefault="00AD3804" w:rsidP="007C1B5E">
            <w:pPr>
              <w:spacing w:before="100" w:after="100"/>
            </w:pPr>
            <w:r w:rsidRPr="00AD3804">
              <w:rPr>
                <w:b/>
              </w:rPr>
              <w:t>Début du christianisme</w:t>
            </w:r>
            <w:r>
              <w:t xml:space="preserve"> : Née en Palestine, cette nouvelle religion monothéiste repose sur les récits des Evangiles qui racontent l’histoire de </w:t>
            </w:r>
            <w:r w:rsidR="007C1B5E">
              <w:t>J</w:t>
            </w:r>
            <w:r>
              <w:t>ésus. Cette religion se répand rapidement dans le monde méditerranéen malgré les persécutions.</w:t>
            </w:r>
          </w:p>
        </w:tc>
      </w:tr>
      <w:tr w:rsidR="00AD3804" w:rsidTr="00791F63">
        <w:tc>
          <w:tcPr>
            <w:tcW w:w="2606" w:type="dxa"/>
          </w:tcPr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975" cy="992981"/>
                  <wp:effectExtent l="19050" t="0" r="9525" b="0"/>
                  <wp:docPr id="20" name="il_fi" descr="http://etab.ac-poitiers.fr/coll-pr-montmorillon/IMG/jpg/temple_nept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tab.ac-poitiers.fr/coll-pr-montmorillon/IMG/jpg/temple_nept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</w:t>
            </w:r>
            <w:r w:rsidRPr="000816E0">
              <w:rPr>
                <w:noProof/>
                <w:vertAlign w:val="superscript"/>
                <w:lang w:eastAsia="fr-FR"/>
              </w:rPr>
              <w:t>er</w:t>
            </w:r>
            <w:r>
              <w:rPr>
                <w:noProof/>
                <w:lang w:eastAsia="fr-FR"/>
              </w:rPr>
              <w:t xml:space="preserve"> &amp; II</w:t>
            </w:r>
            <w:r w:rsidRPr="000816E0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</w:t>
            </w:r>
          </w:p>
        </w:tc>
        <w:tc>
          <w:tcPr>
            <w:tcW w:w="6858" w:type="dxa"/>
          </w:tcPr>
          <w:p w:rsidR="00AD3804" w:rsidRPr="00AD3804" w:rsidRDefault="00AD3804" w:rsidP="00054405">
            <w:pPr>
              <w:spacing w:before="100" w:after="100"/>
            </w:pPr>
            <w:r>
              <w:rPr>
                <w:b/>
              </w:rPr>
              <w:t xml:space="preserve">La paix romaine : </w:t>
            </w:r>
            <w:r>
              <w:t xml:space="preserve">L’empire romain connait une longue période de paix et de prospérité favorable à la romanisation du monde méditerranéen dominé par </w:t>
            </w:r>
            <w:r w:rsidR="00545ED0">
              <w:t>Rome.</w:t>
            </w:r>
          </w:p>
        </w:tc>
      </w:tr>
      <w:tr w:rsidR="00AD3804" w:rsidTr="00791F63">
        <w:tc>
          <w:tcPr>
            <w:tcW w:w="2606" w:type="dxa"/>
          </w:tcPr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1021228"/>
                  <wp:effectExtent l="19050" t="0" r="0" b="0"/>
                  <wp:docPr id="23" name="il_fi" descr="http://www.culture.gouv.fr/culture/actualites/celebrations2000/images/charlemagne-p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ture.gouv.fr/culture/actualites/celebrations2000/images/charlemagne-p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93" cy="102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04" w:rsidRDefault="00AD3804" w:rsidP="004B3FCB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800</w:t>
            </w:r>
          </w:p>
        </w:tc>
        <w:tc>
          <w:tcPr>
            <w:tcW w:w="6858" w:type="dxa"/>
          </w:tcPr>
          <w:p w:rsidR="00AD3804" w:rsidRPr="00AD3804" w:rsidRDefault="00AD3804" w:rsidP="007C1B5E">
            <w:pPr>
              <w:spacing w:before="100" w:after="100"/>
            </w:pPr>
            <w:r>
              <w:rPr>
                <w:b/>
              </w:rPr>
              <w:t xml:space="preserve">Le couronnement de Charlemagne : </w:t>
            </w:r>
            <w:r>
              <w:t>Roi des Francs, il domine l’</w:t>
            </w:r>
            <w:r w:rsidR="00545ED0">
              <w:t>O</w:t>
            </w:r>
            <w:r>
              <w:t>ccident</w:t>
            </w:r>
            <w:r w:rsidR="007C1B5E">
              <w:t xml:space="preserve"> ; </w:t>
            </w:r>
            <w:r>
              <w:t xml:space="preserve">après avoir multiplié les </w:t>
            </w:r>
            <w:r w:rsidR="00545ED0">
              <w:t>conquêtes</w:t>
            </w:r>
            <w:r>
              <w:t xml:space="preserve"> et diffusé la religion chrétienne</w:t>
            </w:r>
            <w:r w:rsidR="007C1B5E">
              <w:t>,</w:t>
            </w:r>
            <w:r>
              <w:t xml:space="preserve"> Il est couronné empereur par le Pape</w:t>
            </w:r>
            <w:r w:rsidR="00545ED0">
              <w:t xml:space="preserve"> et est considéré comme le successeur des empereurs romains.</w:t>
            </w:r>
          </w:p>
        </w:tc>
      </w:tr>
    </w:tbl>
    <w:p w:rsidR="00791F63" w:rsidRPr="00E23700" w:rsidRDefault="009D4811" w:rsidP="00545ED0">
      <w:pPr>
        <w:rPr>
          <w:u w:val="single"/>
        </w:rPr>
      </w:pPr>
      <w:r w:rsidRPr="00E23700">
        <w:rPr>
          <w:u w:val="single"/>
        </w:rPr>
        <w:t>Programme de 5</w:t>
      </w:r>
      <w:r w:rsidRPr="00E23700">
        <w:rPr>
          <w:u w:val="single"/>
          <w:vertAlign w:val="superscript"/>
        </w:rPr>
        <w:t>ème</w:t>
      </w:r>
    </w:p>
    <w:tbl>
      <w:tblPr>
        <w:tblStyle w:val="Grilledutableau"/>
        <w:tblW w:w="9464" w:type="dxa"/>
        <w:tblLook w:val="04A0"/>
      </w:tblPr>
      <w:tblGrid>
        <w:gridCol w:w="3006"/>
        <w:gridCol w:w="6458"/>
      </w:tblGrid>
      <w:tr w:rsidR="009D4811" w:rsidTr="00A42377">
        <w:tc>
          <w:tcPr>
            <w:tcW w:w="2606" w:type="dxa"/>
          </w:tcPr>
          <w:p w:rsidR="009D4811" w:rsidRDefault="009D4811" w:rsidP="00A42377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5425" cy="1005812"/>
                  <wp:effectExtent l="19050" t="0" r="9525" b="0"/>
                  <wp:docPr id="4" name="il_fi" descr="http://www.disons.fr/wp-content/uploads/2011/01/Co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sons.fr/wp-content/uploads/2011/01/Co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0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811" w:rsidRDefault="009D4811" w:rsidP="00A42377">
            <w:pPr>
              <w:spacing w:before="100" w:after="10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622</w:t>
            </w:r>
          </w:p>
        </w:tc>
        <w:tc>
          <w:tcPr>
            <w:tcW w:w="6858" w:type="dxa"/>
          </w:tcPr>
          <w:p w:rsidR="009D4811" w:rsidRPr="00AD3804" w:rsidRDefault="009D4811" w:rsidP="009D4811">
            <w:pPr>
              <w:spacing w:before="100" w:after="100"/>
            </w:pPr>
            <w:r w:rsidRPr="009D4811">
              <w:rPr>
                <w:b/>
              </w:rPr>
              <w:t>L’Hégire </w:t>
            </w:r>
            <w:r>
              <w:t>: en 622 Mahomet fondateur de l’Islam doit fuir  La Mecque où les habitants refusent la nouvelle religion monothéiste. Il s’établit à Médine. Cette date correspond aussi au début du calendrier musulman.</w:t>
            </w:r>
          </w:p>
        </w:tc>
      </w:tr>
      <w:tr w:rsidR="009D4811" w:rsidTr="00A42377">
        <w:tc>
          <w:tcPr>
            <w:tcW w:w="2606" w:type="dxa"/>
          </w:tcPr>
          <w:p w:rsidR="009D4811" w:rsidRDefault="009D4811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3075" cy="972748"/>
                  <wp:effectExtent l="19050" t="0" r="9525" b="0"/>
                  <wp:docPr id="6" name="il_fi" descr="http://www.francebalade.com/poitou/poitiersndgran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ebalade.com/poitou/poitiersndgran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43075" cy="97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811" w:rsidRDefault="009D4811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X-XII</w:t>
            </w:r>
            <w:r w:rsidRPr="004B3FCB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</w:t>
            </w:r>
          </w:p>
        </w:tc>
        <w:tc>
          <w:tcPr>
            <w:tcW w:w="6858" w:type="dxa"/>
          </w:tcPr>
          <w:p w:rsidR="009D4811" w:rsidRDefault="009D4811" w:rsidP="004B3FCB">
            <w:r w:rsidRPr="009D4811">
              <w:rPr>
                <w:b/>
              </w:rPr>
              <w:t>Les églises romanes</w:t>
            </w:r>
            <w:r>
              <w:t> : ces églises sont caractérisées par des voutes en berceau et des arcs en demi-cercle.</w:t>
            </w:r>
            <w:r w:rsidR="004B3FCB">
              <w:t xml:space="preserve"> Exemple : église de Conques, St Nectaire… </w:t>
            </w:r>
            <w:proofErr w:type="spellStart"/>
            <w:r w:rsidR="004B3FCB">
              <w:t>etc</w:t>
            </w:r>
            <w:proofErr w:type="spellEnd"/>
          </w:p>
        </w:tc>
      </w:tr>
      <w:tr w:rsidR="009D4811" w:rsidTr="00A42377">
        <w:tc>
          <w:tcPr>
            <w:tcW w:w="2606" w:type="dxa"/>
          </w:tcPr>
          <w:p w:rsidR="009D4811" w:rsidRDefault="009D4811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853908"/>
                  <wp:effectExtent l="19050" t="0" r="9525" b="0"/>
                  <wp:docPr id="7" name="il_fi" descr="http://2.bp.blogspot.com/-cGV5rVuPENU/T22M0gvNPZI/AAAAAAAAPt0/lyzmskSjW2g/s1600/cr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cGV5rVuPENU/T22M0gvNPZI/AAAAAAAAPt0/lyzmskSjW2g/s1600/cro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811" w:rsidRDefault="009D4811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1095-1099</w:t>
            </w:r>
          </w:p>
        </w:tc>
        <w:tc>
          <w:tcPr>
            <w:tcW w:w="6858" w:type="dxa"/>
          </w:tcPr>
          <w:p w:rsidR="009D4811" w:rsidRPr="009D4811" w:rsidRDefault="009D4811" w:rsidP="00362B04">
            <w:pPr>
              <w:rPr>
                <w:b/>
              </w:rPr>
            </w:pPr>
            <w:r>
              <w:rPr>
                <w:b/>
              </w:rPr>
              <w:t>1</w:t>
            </w:r>
            <w:r w:rsidRPr="009D4811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Croisade </w:t>
            </w:r>
            <w:r w:rsidRPr="00362B04">
              <w:t xml:space="preserve">: Cette expédition militaire est </w:t>
            </w:r>
            <w:r w:rsidR="00362B04">
              <w:t>l</w:t>
            </w:r>
            <w:r w:rsidRPr="00362B04">
              <w:t>ancée par le pape Urbain II</w:t>
            </w:r>
            <w:r w:rsidR="00362B04" w:rsidRPr="00362B04">
              <w:t xml:space="preserve"> pour remettre la ville de Jérusalem en terre chrétienne</w:t>
            </w:r>
            <w:r w:rsidR="00362B04">
              <w:t> ; c’est une des manifestations de l’expansion de la chrétienté au cours du Moyen Age.</w:t>
            </w:r>
          </w:p>
        </w:tc>
      </w:tr>
      <w:tr w:rsidR="00362B04" w:rsidTr="00A42377">
        <w:tc>
          <w:tcPr>
            <w:tcW w:w="2606" w:type="dxa"/>
          </w:tcPr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73478" cy="1038225"/>
                  <wp:effectExtent l="19050" t="0" r="7572" b="0"/>
                  <wp:docPr id="12" name="il_fi" descr="http://catreims.free.fr/images/acc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treims.free.fr/images/acc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78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XII-XV</w:t>
            </w:r>
            <w:r w:rsidRPr="004B3FCB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</w:t>
            </w:r>
          </w:p>
        </w:tc>
        <w:tc>
          <w:tcPr>
            <w:tcW w:w="6858" w:type="dxa"/>
          </w:tcPr>
          <w:p w:rsidR="00362B04" w:rsidRDefault="00362B04" w:rsidP="004B3FCB">
            <w:pPr>
              <w:rPr>
                <w:b/>
              </w:rPr>
            </w:pPr>
            <w:r>
              <w:rPr>
                <w:b/>
              </w:rPr>
              <w:t>Les cathédrales gothiques </w:t>
            </w:r>
            <w:r w:rsidRPr="00362B04">
              <w:t>: La construction de nombreuses cathédrales est liée à l’enrichissement des villes. L’art gothique se caractérise par l’utilisation des arcs brisés, de nombreux vitraux et des sculptures.</w:t>
            </w:r>
            <w:r w:rsidR="004B3FCB">
              <w:t xml:space="preserve"> Ex ; cathédrale de Reims, de Paris, d’Amiens de Bourges </w:t>
            </w:r>
            <w:proofErr w:type="spellStart"/>
            <w:r w:rsidR="004B3FCB">
              <w:t>etc</w:t>
            </w:r>
            <w:proofErr w:type="spellEnd"/>
            <w:r w:rsidR="004B3FCB">
              <w:t>…</w:t>
            </w:r>
          </w:p>
        </w:tc>
      </w:tr>
      <w:tr w:rsidR="00362B04" w:rsidTr="00A42377">
        <w:tc>
          <w:tcPr>
            <w:tcW w:w="2606" w:type="dxa"/>
          </w:tcPr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2639" cy="904875"/>
                  <wp:effectExtent l="19050" t="0" r="0" b="0"/>
                  <wp:docPr id="15" name="il_fi" descr="http://brevehistoire.free.fr/Image/Decouverte_Ame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revehistoire.free.fr/Image/Decouverte_Amer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07" cy="90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1492</w:t>
            </w:r>
          </w:p>
        </w:tc>
        <w:tc>
          <w:tcPr>
            <w:tcW w:w="6858" w:type="dxa"/>
          </w:tcPr>
          <w:p w:rsidR="00362B04" w:rsidRDefault="00362B04" w:rsidP="00362B04">
            <w:pPr>
              <w:rPr>
                <w:b/>
              </w:rPr>
            </w:pPr>
            <w:r>
              <w:rPr>
                <w:b/>
              </w:rPr>
              <w:t xml:space="preserve">Premier voyage de Christophe Colomb : </w:t>
            </w:r>
            <w:r w:rsidRPr="00362B04">
              <w:t>En pensant débarquer en Inde après avoir traversé l’Océan Atlantique, Christophe Colomb, navigateur génois, découvre un nouveau continent : l’Amérique.</w:t>
            </w:r>
          </w:p>
        </w:tc>
      </w:tr>
      <w:tr w:rsidR="00362B04" w:rsidTr="00A42377">
        <w:tc>
          <w:tcPr>
            <w:tcW w:w="2606" w:type="dxa"/>
          </w:tcPr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991839"/>
                  <wp:effectExtent l="19050" t="0" r="9525" b="0"/>
                  <wp:docPr id="18" name="il_fi" descr="http://planetejeanjaures.free.fr/histoire/renaissance/renaissance/renaiss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anetejeanjaures.free.fr/histoire/renaissance/renaissance/renaiss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82" cy="99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B04" w:rsidRDefault="00362B04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XV-XVI</w:t>
            </w:r>
            <w:r w:rsidRPr="004B3FCB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siècle</w:t>
            </w:r>
          </w:p>
        </w:tc>
        <w:tc>
          <w:tcPr>
            <w:tcW w:w="6858" w:type="dxa"/>
          </w:tcPr>
          <w:p w:rsidR="00362B04" w:rsidRDefault="00362B04" w:rsidP="00E33587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E33587">
              <w:rPr>
                <w:b/>
              </w:rPr>
              <w:t>R</w:t>
            </w:r>
            <w:r>
              <w:rPr>
                <w:b/>
              </w:rPr>
              <w:t>enaissance </w:t>
            </w:r>
            <w:r w:rsidRPr="00E33587">
              <w:t xml:space="preserve">: Ce mouvement artistique est né en Italie ; il s’inspire </w:t>
            </w:r>
            <w:r w:rsidR="00E33587" w:rsidRPr="00E33587">
              <w:t>de l’art de l’Antiquité pour former un art nouveau totalement en rupture avec l’art du Moyen Age.</w:t>
            </w:r>
          </w:p>
        </w:tc>
      </w:tr>
      <w:tr w:rsidR="00E33587" w:rsidTr="00A42377">
        <w:tc>
          <w:tcPr>
            <w:tcW w:w="2606" w:type="dxa"/>
          </w:tcPr>
          <w:p w:rsidR="00E33587" w:rsidRDefault="00E33587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877339"/>
                  <wp:effectExtent l="19050" t="0" r="0" b="0"/>
                  <wp:docPr id="21" name="il_fi" descr="http://upload.wikimedia.org/wikipedia/commons/thumb/5/59/Edit_de_nantes.jpg/220px-Edit_de_na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5/59/Edit_de_nantes.jpg/220px-Edit_de_na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37" cy="87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87" w:rsidRDefault="00E33587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1598</w:t>
            </w:r>
          </w:p>
        </w:tc>
        <w:tc>
          <w:tcPr>
            <w:tcW w:w="6858" w:type="dxa"/>
          </w:tcPr>
          <w:p w:rsidR="00E33587" w:rsidRDefault="00E33587" w:rsidP="00BD59C9">
            <w:pPr>
              <w:rPr>
                <w:b/>
              </w:rPr>
            </w:pPr>
            <w:r>
              <w:rPr>
                <w:b/>
              </w:rPr>
              <w:t xml:space="preserve">L’édit de Nantes : </w:t>
            </w:r>
            <w:r w:rsidR="00BD59C9">
              <w:rPr>
                <w:b/>
              </w:rPr>
              <w:t>C</w:t>
            </w:r>
            <w:r w:rsidRPr="00E33587">
              <w:t>et édit pris par le roi Henri IV met fin aux guerres de religion qui opposèrent catholiques et protestants dans le Royaume de France durant plus de 35 ans.</w:t>
            </w:r>
          </w:p>
        </w:tc>
      </w:tr>
      <w:tr w:rsidR="00E33587" w:rsidTr="00A42377">
        <w:tc>
          <w:tcPr>
            <w:tcW w:w="2606" w:type="dxa"/>
          </w:tcPr>
          <w:p w:rsidR="00E33587" w:rsidRDefault="00E33587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1135626"/>
                  <wp:effectExtent l="19050" t="0" r="0" b="0"/>
                  <wp:docPr id="24" name="il_fi" descr="http://scrapcoloring.fr/images/Louis_XIV_of_France_1_t.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rapcoloring.fr/images/Louis_XIV_of_France_1_t.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87" w:rsidRDefault="00E33587" w:rsidP="00A423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1661-1715</w:t>
            </w:r>
          </w:p>
        </w:tc>
        <w:tc>
          <w:tcPr>
            <w:tcW w:w="6858" w:type="dxa"/>
          </w:tcPr>
          <w:p w:rsidR="00E33587" w:rsidRDefault="00E33587" w:rsidP="00E33587">
            <w:pPr>
              <w:rPr>
                <w:b/>
              </w:rPr>
            </w:pPr>
            <w:r>
              <w:rPr>
                <w:b/>
              </w:rPr>
              <w:t>Règne personnel de Louis XIV </w:t>
            </w:r>
            <w:r w:rsidRPr="00E33587">
              <w:t>: Cette période incarne le triomphe de la monarchie absolue ; Louis XIV dirige la France depuis Versailles où il a fait construire un château qui exprime sa puissance et son autorité.</w:t>
            </w:r>
          </w:p>
        </w:tc>
      </w:tr>
    </w:tbl>
    <w:p w:rsidR="009D4811" w:rsidRPr="00E23700" w:rsidRDefault="00894766" w:rsidP="00545ED0">
      <w:pPr>
        <w:rPr>
          <w:u w:val="single"/>
          <w:vertAlign w:val="superscript"/>
        </w:rPr>
      </w:pPr>
      <w:r w:rsidRPr="00E23700">
        <w:rPr>
          <w:u w:val="single"/>
        </w:rPr>
        <w:t>Programme de 4</w:t>
      </w:r>
      <w:r w:rsidRPr="00E23700">
        <w:rPr>
          <w:u w:val="single"/>
          <w:vertAlign w:val="superscript"/>
        </w:rPr>
        <w:t>ème</w:t>
      </w:r>
    </w:p>
    <w:tbl>
      <w:tblPr>
        <w:tblStyle w:val="Grilledutableau"/>
        <w:tblW w:w="9464" w:type="dxa"/>
        <w:tblLayout w:type="fixed"/>
        <w:tblLook w:val="04A0"/>
      </w:tblPr>
      <w:tblGrid>
        <w:gridCol w:w="2943"/>
        <w:gridCol w:w="6521"/>
      </w:tblGrid>
      <w:tr w:rsidR="0090317E" w:rsidTr="0090317E">
        <w:tc>
          <w:tcPr>
            <w:tcW w:w="2943" w:type="dxa"/>
          </w:tcPr>
          <w:p w:rsidR="0090317E" w:rsidRDefault="0090317E" w:rsidP="00A15DA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875" cy="853216"/>
                  <wp:effectExtent l="19050" t="0" r="9525" b="0"/>
                  <wp:docPr id="9" name="il_fi" descr="http://www.ablor.com/images/encheres/resultats/vente19092004/the-encyclopedie-methodique-diderot-and-d-alembert-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lor.com/images/encheres/resultats/vente19092004/the-encyclopedie-methodique-diderot-and-d-alembert-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Milieu XVIIIème siècle</w:t>
            </w:r>
          </w:p>
          <w:p w:rsidR="0090317E" w:rsidRDefault="0090317E" w:rsidP="00A15DA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521" w:type="dxa"/>
          </w:tcPr>
          <w:p w:rsidR="0090317E" w:rsidRDefault="0090317E" w:rsidP="00A15DAE">
            <w:pPr>
              <w:rPr>
                <w:b/>
              </w:rPr>
            </w:pPr>
            <w:r>
              <w:rPr>
                <w:b/>
              </w:rPr>
              <w:t>L’Encyclopédie :</w:t>
            </w:r>
            <w:r w:rsidRPr="0090317E">
              <w:t xml:space="preserve"> elle a été écrite sous la direction de Diderot et de D’Alembert et devint rapidement un moyen de diffusion des idées des Lumières</w:t>
            </w:r>
            <w:r w:rsidR="007C1B5E">
              <w:t>.</w:t>
            </w:r>
          </w:p>
        </w:tc>
      </w:tr>
      <w:tr w:rsidR="0090317E" w:rsidTr="0090317E">
        <w:tc>
          <w:tcPr>
            <w:tcW w:w="2943" w:type="dxa"/>
          </w:tcPr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31058" cy="1038225"/>
                  <wp:effectExtent l="19050" t="0" r="2442" b="0"/>
                  <wp:docPr id="13" name="il_fi" descr="http://47.img.v4.skyrock.net/4359/23244359/pics/1647429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7.img.v4.skyrock.net/4359/23244359/pics/1647429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22" cy="103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1789-1799</w:t>
            </w:r>
          </w:p>
        </w:tc>
        <w:tc>
          <w:tcPr>
            <w:tcW w:w="6521" w:type="dxa"/>
          </w:tcPr>
          <w:p w:rsidR="0090317E" w:rsidRDefault="0090317E" w:rsidP="0090317E">
            <w:pPr>
              <w:rPr>
                <w:b/>
              </w:rPr>
            </w:pPr>
            <w:r>
              <w:rPr>
                <w:b/>
              </w:rPr>
              <w:t xml:space="preserve">La Révolution Française : </w:t>
            </w:r>
            <w:r w:rsidRPr="0090317E">
              <w:t>La France connait durant ces 10 années des bouleversements importants sur tous les plans et cette période voit disparaître l’Ancien Régime.</w:t>
            </w:r>
          </w:p>
        </w:tc>
      </w:tr>
      <w:tr w:rsidR="0090317E" w:rsidTr="0090317E">
        <w:tc>
          <w:tcPr>
            <w:tcW w:w="2943" w:type="dxa"/>
          </w:tcPr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350" cy="929870"/>
                  <wp:effectExtent l="19050" t="0" r="0" b="0"/>
                  <wp:docPr id="16" name="il_fi" descr="http://www.fete-enfants.com/14-juillet-enfants/14-juillet-images/14-juillet-bast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te-enfants.com/14-juillet-enfants/14-juillet-images/14-juillet-bast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71" cy="93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14 juillet 1789</w:t>
            </w:r>
          </w:p>
        </w:tc>
        <w:tc>
          <w:tcPr>
            <w:tcW w:w="6521" w:type="dxa"/>
          </w:tcPr>
          <w:p w:rsidR="0090317E" w:rsidRDefault="0090317E" w:rsidP="0090317E">
            <w:pPr>
              <w:rPr>
                <w:b/>
              </w:rPr>
            </w:pPr>
            <w:r>
              <w:rPr>
                <w:b/>
              </w:rPr>
              <w:t>La prise de la Bastille </w:t>
            </w:r>
            <w:r w:rsidRPr="0090317E">
              <w:t>: En s’emparant de la Bastille (forteresse et prison) le peuple parisien exprime son rejet de l’Ancien régime et de la Monarchie absolue.</w:t>
            </w:r>
          </w:p>
        </w:tc>
      </w:tr>
      <w:tr w:rsidR="0090317E" w:rsidTr="0090317E">
        <w:tc>
          <w:tcPr>
            <w:tcW w:w="2943" w:type="dxa"/>
          </w:tcPr>
          <w:p w:rsidR="0090317E" w:rsidRDefault="0090317E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8467" cy="1085850"/>
                  <wp:effectExtent l="19050" t="0" r="0" b="0"/>
                  <wp:docPr id="19" name="il_fi" descr="http://mjp.univ-perp.fr/france/ddh17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jp.univ-perp.fr/france/ddh17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36" cy="109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17E" w:rsidRDefault="00011BD6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Aout 1789</w:t>
            </w:r>
          </w:p>
        </w:tc>
        <w:tc>
          <w:tcPr>
            <w:tcW w:w="6521" w:type="dxa"/>
          </w:tcPr>
          <w:p w:rsidR="0090317E" w:rsidRDefault="00011BD6" w:rsidP="007C1B5E">
            <w:pPr>
              <w:rPr>
                <w:b/>
              </w:rPr>
            </w:pPr>
            <w:r>
              <w:rPr>
                <w:b/>
              </w:rPr>
              <w:t>Déclaration des droits de l’homme et du citoyen :</w:t>
            </w:r>
            <w:r w:rsidRPr="00011BD6">
              <w:t xml:space="preserve"> Adoptée par l’</w:t>
            </w:r>
            <w:r w:rsidR="007C1B5E">
              <w:t>A</w:t>
            </w:r>
            <w:r w:rsidRPr="00011BD6">
              <w:t xml:space="preserve">ssemblée </w:t>
            </w:r>
            <w:r w:rsidR="007C1B5E">
              <w:t>N</w:t>
            </w:r>
            <w:r w:rsidRPr="00011BD6">
              <w:t>ationale Constituante, elle pose le principe d’une société nouvelle fondée sur l’égalité des droits, la liberté et la souveraineté nationale.</w:t>
            </w:r>
          </w:p>
        </w:tc>
      </w:tr>
      <w:tr w:rsidR="00993456" w:rsidTr="0090317E">
        <w:tc>
          <w:tcPr>
            <w:tcW w:w="2943" w:type="dxa"/>
          </w:tcPr>
          <w:p w:rsidR="00993456" w:rsidRDefault="00993456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0575" cy="1215143"/>
                  <wp:effectExtent l="19050" t="0" r="9525" b="0"/>
                  <wp:docPr id="3" name="rg_hi" descr="https://encrypted-tbn2.gstatic.com/images?q=tbn:ANd9GcQMVGcK1VBUT8E7xTvpkJlV4tYZwrOHYacwOPdDU20HwZqGgA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MVGcK1VBUT8E7xTvpkJlV4tYZwrOHYacwOPdDU20HwZqGgA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456" w:rsidRDefault="00993456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Septembre 1792</w:t>
            </w:r>
          </w:p>
        </w:tc>
        <w:tc>
          <w:tcPr>
            <w:tcW w:w="6521" w:type="dxa"/>
          </w:tcPr>
          <w:p w:rsidR="00993456" w:rsidRPr="00993456" w:rsidRDefault="00993456" w:rsidP="00993456">
            <w:r w:rsidRPr="00993456">
              <w:rPr>
                <w:b/>
              </w:rPr>
              <w:t>Proclamation de la République</w:t>
            </w:r>
            <w:r>
              <w:t xml:space="preserve"> : Alors que la France est en guerre contre les monarchies européennes, le peuple parisien renverse la monarchie et une nouvelle assemblée,  la Convention, proclame la République </w:t>
            </w:r>
          </w:p>
        </w:tc>
      </w:tr>
      <w:tr w:rsidR="00993456" w:rsidTr="0090317E">
        <w:tc>
          <w:tcPr>
            <w:tcW w:w="2943" w:type="dxa"/>
          </w:tcPr>
          <w:p w:rsidR="00993456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9100" cy="661040"/>
                  <wp:effectExtent l="19050" t="0" r="0" b="0"/>
                  <wp:docPr id="25" name="il_fi" descr="http://www.regietheatrale.com/index/index/thematiques/histdestheatres/photos/Bonaparte-1er-cons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etheatrale.com/index/index/thematiques/histdestheatres/photos/Bonaparte-1er-cons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456" w:rsidRDefault="00993456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1799- 1815</w:t>
            </w:r>
          </w:p>
        </w:tc>
        <w:tc>
          <w:tcPr>
            <w:tcW w:w="6521" w:type="dxa"/>
          </w:tcPr>
          <w:p w:rsidR="00993456" w:rsidRPr="00993456" w:rsidRDefault="00993456" w:rsidP="00993456">
            <w:pPr>
              <w:rPr>
                <w:b/>
              </w:rPr>
            </w:pPr>
            <w:r>
              <w:rPr>
                <w:b/>
              </w:rPr>
              <w:t xml:space="preserve">Le Consulat et l’Empire : </w:t>
            </w:r>
            <w:r w:rsidRPr="00993456">
              <w:t>Bonaparte s’est emparé du pouvoir par un coup d’état et gouverne la France comme 1</w:t>
            </w:r>
            <w:r w:rsidRPr="00993456">
              <w:rPr>
                <w:vertAlign w:val="superscript"/>
              </w:rPr>
              <w:t>er</w:t>
            </w:r>
            <w:r w:rsidRPr="00993456">
              <w:t xml:space="preserve"> Consul puis après son sacre comme empereur.</w:t>
            </w:r>
          </w:p>
        </w:tc>
      </w:tr>
      <w:tr w:rsidR="00993456" w:rsidTr="0090317E">
        <w:tc>
          <w:tcPr>
            <w:tcW w:w="2943" w:type="dxa"/>
          </w:tcPr>
          <w:p w:rsidR="00993456" w:rsidRDefault="00993456" w:rsidP="0090317E">
            <w:pPr>
              <w:jc w:val="center"/>
              <w:rPr>
                <w:noProof/>
                <w:lang w:eastAsia="fr-FR"/>
              </w:rPr>
            </w:pPr>
            <w:r w:rsidRPr="00993456">
              <w:rPr>
                <w:noProof/>
                <w:lang w:eastAsia="fr-FR"/>
              </w:rPr>
              <w:drawing>
                <wp:inline distT="0" distB="0" distL="0" distR="0">
                  <wp:extent cx="641369" cy="1028700"/>
                  <wp:effectExtent l="19050" t="0" r="6331" b="0"/>
                  <wp:docPr id="22" name="il_fi" descr="http://napoleonbonaparte.files.wordpress.com/2008/03/napoleon-ingres.jpg?w=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poleonbonaparte.files.wordpress.com/2008/03/napoleon-ingres.jpg?w=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" cy="10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456" w:rsidRDefault="00993456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1804</w:t>
            </w:r>
          </w:p>
        </w:tc>
        <w:tc>
          <w:tcPr>
            <w:tcW w:w="6521" w:type="dxa"/>
          </w:tcPr>
          <w:p w:rsidR="00993456" w:rsidRDefault="00334A9A" w:rsidP="007C1B5E">
            <w:pPr>
              <w:rPr>
                <w:b/>
              </w:rPr>
            </w:pPr>
            <w:r>
              <w:rPr>
                <w:b/>
              </w:rPr>
              <w:t xml:space="preserve">Napoléon, empereur des français : </w:t>
            </w:r>
            <w:r w:rsidR="00993456" w:rsidRPr="00334A9A">
              <w:t>Napoléon se couronne lui-même comme empereur des Français au cours d’une cérémonie grandiose en présence du pape Pie VII ; cette cérémonie rappelle le sacre des rois de France de l’ancien régime. A partir de cette date,</w:t>
            </w:r>
            <w:r w:rsidR="007C1B5E">
              <w:t xml:space="preserve"> N</w:t>
            </w:r>
            <w:r w:rsidR="00993456" w:rsidRPr="00334A9A">
              <w:t>apoléon gouverne la France comme un monarque absolu.</w:t>
            </w:r>
          </w:p>
        </w:tc>
      </w:tr>
      <w:tr w:rsidR="00334A9A" w:rsidTr="0090317E">
        <w:tc>
          <w:tcPr>
            <w:tcW w:w="2943" w:type="dxa"/>
          </w:tcPr>
          <w:p w:rsidR="00334A9A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15475" cy="771525"/>
                  <wp:effectExtent l="19050" t="0" r="3725" b="0"/>
                  <wp:docPr id="26" name="rg_hi" descr="https://encrypted-tbn2.gstatic.com/images?q=tbn:ANd9GcTr3pGMvS4AeHrU0qYX840mkH0Lgrl9179vozc2WYrxNr0lWO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r3pGMvS4AeHrU0qYX840mkH0Lgrl9179vozc2WYrxNr0lWO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A9A" w:rsidRPr="00993456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1815</w:t>
            </w:r>
          </w:p>
        </w:tc>
        <w:tc>
          <w:tcPr>
            <w:tcW w:w="6521" w:type="dxa"/>
          </w:tcPr>
          <w:p w:rsidR="00334A9A" w:rsidRDefault="00334A9A" w:rsidP="00334A9A">
            <w:pPr>
              <w:jc w:val="both"/>
              <w:rPr>
                <w:b/>
              </w:rPr>
            </w:pPr>
            <w:r>
              <w:rPr>
                <w:b/>
              </w:rPr>
              <w:t>Le congrès de Vienne </w:t>
            </w:r>
            <w:r w:rsidRPr="00334A9A">
              <w:t>: Les représentants des grandes puissances européenne</w:t>
            </w:r>
            <w:r>
              <w:t>s</w:t>
            </w:r>
            <w:r w:rsidRPr="00334A9A">
              <w:t xml:space="preserve"> qui ont vaincu </w:t>
            </w:r>
            <w:r>
              <w:t>N</w:t>
            </w:r>
            <w:r w:rsidRPr="00334A9A">
              <w:t>apoléon se réunissent à Vienne pour rétablir l’ordre monarchique et redessiner les frontières de l’Europe bouleversées par les conquêtes napoléoniennes</w:t>
            </w:r>
            <w:r>
              <w:rPr>
                <w:b/>
              </w:rPr>
              <w:t>.</w:t>
            </w:r>
          </w:p>
        </w:tc>
      </w:tr>
      <w:tr w:rsidR="00334A9A" w:rsidTr="0090317E">
        <w:tc>
          <w:tcPr>
            <w:tcW w:w="2943" w:type="dxa"/>
          </w:tcPr>
          <w:p w:rsidR="00334A9A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1092152"/>
                  <wp:effectExtent l="19050" t="0" r="0" b="0"/>
                  <wp:docPr id="27" name="il_fi" descr="http://vbonhushist.11vm-serv.net/europe/img/louisphili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bonhushist.11vm-serv.net/europe/img/louisphili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A9A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1815 - 1848</w:t>
            </w:r>
          </w:p>
        </w:tc>
        <w:tc>
          <w:tcPr>
            <w:tcW w:w="6521" w:type="dxa"/>
          </w:tcPr>
          <w:p w:rsidR="00334A9A" w:rsidRDefault="00334A9A" w:rsidP="006571DD">
            <w:pPr>
              <w:jc w:val="both"/>
              <w:rPr>
                <w:b/>
              </w:rPr>
            </w:pPr>
            <w:r>
              <w:rPr>
                <w:b/>
              </w:rPr>
              <w:t>Monarchie Constitutionnelle </w:t>
            </w:r>
            <w:r w:rsidRPr="00334A9A">
              <w:t>: La France est dirigée par un roi (Louis XVIII</w:t>
            </w:r>
            <w:r w:rsidR="00D867E4">
              <w:t xml:space="preserve"> </w:t>
            </w:r>
            <w:r w:rsidR="006571DD">
              <w:t>(1814-1824)</w:t>
            </w:r>
            <w:r w:rsidRPr="00334A9A">
              <w:t>, Charles</w:t>
            </w:r>
            <w:r w:rsidR="006571DD">
              <w:t xml:space="preserve"> X (1824-1830)</w:t>
            </w:r>
            <w:r w:rsidRPr="00334A9A">
              <w:t>, Louis-Philippe</w:t>
            </w:r>
            <w:r w:rsidR="006571DD">
              <w:t xml:space="preserve"> (1830-1848)</w:t>
            </w:r>
            <w:r w:rsidR="00D867E4">
              <w:t>)</w:t>
            </w:r>
            <w:r w:rsidR="00200F44">
              <w:t>,</w:t>
            </w:r>
            <w:r w:rsidRPr="00334A9A">
              <w:t xml:space="preserve"> mais une charte constitutionnelle répartit les pouvoirs entre le roi et une assemblée élue au suffrage censitaire.</w:t>
            </w:r>
          </w:p>
        </w:tc>
      </w:tr>
      <w:tr w:rsidR="00334A9A" w:rsidTr="0090317E">
        <w:tc>
          <w:tcPr>
            <w:tcW w:w="2943" w:type="dxa"/>
          </w:tcPr>
          <w:p w:rsidR="00334A9A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4146" cy="809625"/>
                  <wp:effectExtent l="19050" t="0" r="7904" b="0"/>
                  <wp:docPr id="28" name="rg_hi" descr="https://encrypted-tbn1.gstatic.com/images?q=tbn:ANd9GcTYsSt4dhhcBUNBqxZlgkQcCwdoSoemhzANHugd2LhuHwYJux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sSt4dhhcBUNBqxZlgkQcCwdoSoemhzANHugd2LhuHwYJux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46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A9A" w:rsidRDefault="00334A9A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1848 -1852</w:t>
            </w:r>
          </w:p>
        </w:tc>
        <w:tc>
          <w:tcPr>
            <w:tcW w:w="6521" w:type="dxa"/>
          </w:tcPr>
          <w:p w:rsidR="00334A9A" w:rsidRDefault="00334A9A" w:rsidP="006571DD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 xml:space="preserve">La </w:t>
            </w:r>
            <w:r w:rsidR="006571DD">
              <w:rPr>
                <w:b/>
              </w:rPr>
              <w:t>S</w:t>
            </w:r>
            <w:r>
              <w:rPr>
                <w:b/>
              </w:rPr>
              <w:t xml:space="preserve">econde République : </w:t>
            </w:r>
            <w:r w:rsidR="006571DD" w:rsidRPr="006571DD">
              <w:t>C</w:t>
            </w:r>
            <w:r w:rsidRPr="00334A9A">
              <w:t xml:space="preserve">ette </w:t>
            </w:r>
            <w:r w:rsidR="007C1B5E">
              <w:t>R</w:t>
            </w:r>
            <w:r w:rsidRPr="00334A9A">
              <w:t xml:space="preserve">épublique a été proclamée à la suite d’une révolution qui chasse du trône le roi Louis Philippe. Celle-ci se termine par le coup d’état de Louis </w:t>
            </w:r>
            <w:r w:rsidR="007C1B5E">
              <w:t>N</w:t>
            </w:r>
            <w:r w:rsidRPr="00334A9A">
              <w:t>apoléon Bonaparte.</w:t>
            </w:r>
          </w:p>
        </w:tc>
      </w:tr>
      <w:tr w:rsidR="00334A9A" w:rsidTr="0090317E">
        <w:tc>
          <w:tcPr>
            <w:tcW w:w="2943" w:type="dxa"/>
          </w:tcPr>
          <w:p w:rsidR="00334A9A" w:rsidRDefault="00AF6F78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1100214"/>
                  <wp:effectExtent l="19050" t="0" r="0" b="0"/>
                  <wp:docPr id="29" name="rg_hi" descr="https://encrypted-tbn0.gstatic.com/images?q=tbn:ANd9GcSgu7WW_7WedHQ981ShM_XqRP_PYLtNVuNOMg9nuuFhT8NIL8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gu7WW_7WedHQ981ShM_XqRP_PYLtNVuNOMg9nuuFhT8NIL8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78" w:rsidRDefault="00AF6F78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1848</w:t>
            </w:r>
          </w:p>
        </w:tc>
        <w:tc>
          <w:tcPr>
            <w:tcW w:w="6521" w:type="dxa"/>
          </w:tcPr>
          <w:p w:rsidR="00334A9A" w:rsidRDefault="00AF6F78" w:rsidP="00334A9A">
            <w:pPr>
              <w:jc w:val="both"/>
              <w:rPr>
                <w:b/>
              </w:rPr>
            </w:pPr>
            <w:r>
              <w:rPr>
                <w:b/>
              </w:rPr>
              <w:t xml:space="preserve">Etablissement du suffrage Universel Masculin : </w:t>
            </w:r>
            <w:r w:rsidRPr="00AF6F78">
              <w:t>Ce fut l’une des 1</w:t>
            </w:r>
            <w:r w:rsidRPr="00AF6F78">
              <w:rPr>
                <w:vertAlign w:val="superscript"/>
              </w:rPr>
              <w:t>ères</w:t>
            </w:r>
            <w:r w:rsidRPr="00AF6F78">
              <w:t xml:space="preserve"> mesures prises par la 2</w:t>
            </w:r>
            <w:r w:rsidRPr="00AF6F78">
              <w:rPr>
                <w:vertAlign w:val="superscript"/>
              </w:rPr>
              <w:t>nde</w:t>
            </w:r>
            <w:r w:rsidRPr="00AF6F78">
              <w:t xml:space="preserve"> République. Avant seul</w:t>
            </w:r>
            <w:r w:rsidR="007C1B5E">
              <w:t>s</w:t>
            </w:r>
            <w:r w:rsidRPr="00AF6F78">
              <w:t xml:space="preserve"> les riches pouvaient voter (suffrage censitaire) ensuite le droit de vote est donné à tous les français de sexe masculin de plus de 21ans.</w:t>
            </w:r>
            <w:r>
              <w:rPr>
                <w:b/>
              </w:rPr>
              <w:t xml:space="preserve"> </w:t>
            </w:r>
          </w:p>
        </w:tc>
      </w:tr>
      <w:tr w:rsidR="006571DD" w:rsidTr="00B5755D">
        <w:tc>
          <w:tcPr>
            <w:tcW w:w="2943" w:type="dxa"/>
          </w:tcPr>
          <w:p w:rsidR="006571DD" w:rsidRDefault="006571DD" w:rsidP="00B5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2507" cy="971550"/>
                  <wp:effectExtent l="19050" t="0" r="0" b="0"/>
                  <wp:docPr id="35" name="rg_hi" descr="https://encrypted-tbn3.gstatic.com/images?q=tbn:ANd9GcTVJjjkFZlCakL4kmphA5pC2dIETtqDpy89c7bPworid9cRD7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VJjjkFZlCakL4kmphA5pC2dIETtqDpy89c7bPworid9cRD7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07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1DD" w:rsidRDefault="006571DD" w:rsidP="00B5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1848</w:t>
            </w:r>
          </w:p>
        </w:tc>
        <w:tc>
          <w:tcPr>
            <w:tcW w:w="6521" w:type="dxa"/>
          </w:tcPr>
          <w:p w:rsidR="006571DD" w:rsidRDefault="006571DD" w:rsidP="00B5755D">
            <w:pPr>
              <w:jc w:val="both"/>
              <w:rPr>
                <w:b/>
              </w:rPr>
            </w:pPr>
            <w:r>
              <w:rPr>
                <w:b/>
              </w:rPr>
              <w:t xml:space="preserve">Abolition de l’esclavage : </w:t>
            </w:r>
            <w:r w:rsidRPr="003F68A2">
              <w:t>A l’initiative de Victor Schœlcher, membre du gouvernement provisoire de la 2</w:t>
            </w:r>
            <w:r w:rsidRPr="003F68A2">
              <w:rPr>
                <w:vertAlign w:val="superscript"/>
              </w:rPr>
              <w:t>nde</w:t>
            </w:r>
            <w:r w:rsidRPr="003F68A2">
              <w:t xml:space="preserve"> </w:t>
            </w:r>
            <w:r>
              <w:t>R</w:t>
            </w:r>
            <w:r w:rsidRPr="003F68A2">
              <w:t>épublique, l’esclavage est aboli dans toutes les colonies françaises.</w:t>
            </w:r>
          </w:p>
        </w:tc>
      </w:tr>
      <w:tr w:rsidR="00AF6F78" w:rsidTr="0090317E">
        <w:tc>
          <w:tcPr>
            <w:tcW w:w="2943" w:type="dxa"/>
          </w:tcPr>
          <w:p w:rsidR="00AF6F78" w:rsidRDefault="00AF6F78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6180" cy="1186180"/>
                  <wp:effectExtent l="19050" t="0" r="0" b="0"/>
                  <wp:docPr id="30" name="rg_hi" descr="https://encrypted-tbn3.gstatic.com/images?q=tbn:ANd9GcRBg11nqmrB6eUAWA7RrmzgK6AfH0uvhD86XeU0nYGKbYnAShN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Bg11nqmrB6eUAWA7RrmzgK6AfH0uvhD86XeU0nYGKbYnAShN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78" w:rsidRDefault="00AF6F78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1852 -1870</w:t>
            </w:r>
          </w:p>
        </w:tc>
        <w:tc>
          <w:tcPr>
            <w:tcW w:w="6521" w:type="dxa"/>
          </w:tcPr>
          <w:p w:rsidR="00AF6F78" w:rsidRDefault="00AF6F78" w:rsidP="007C1B5E">
            <w:pPr>
              <w:jc w:val="both"/>
              <w:rPr>
                <w:b/>
              </w:rPr>
            </w:pPr>
            <w:r>
              <w:rPr>
                <w:b/>
              </w:rPr>
              <w:t xml:space="preserve">Le Second Empire : </w:t>
            </w:r>
            <w:r w:rsidRPr="00AF6F78">
              <w:t xml:space="preserve">Il fut fondé par Louis Napoléon Bonaparte qui prend le nom de </w:t>
            </w:r>
            <w:r w:rsidR="007C1B5E">
              <w:t>N</w:t>
            </w:r>
            <w:r w:rsidRPr="00AF6F78">
              <w:t>apoléon III ; d’abord autoritaire cet empire se libéralise progressivement.</w:t>
            </w:r>
          </w:p>
        </w:tc>
      </w:tr>
      <w:tr w:rsidR="00AF6F78" w:rsidTr="0090317E">
        <w:tc>
          <w:tcPr>
            <w:tcW w:w="2943" w:type="dxa"/>
          </w:tcPr>
          <w:p w:rsidR="00AF6F78" w:rsidRDefault="00AF6F78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92137" cy="866775"/>
                  <wp:effectExtent l="19050" t="0" r="0" b="0"/>
                  <wp:docPr id="31" name="rg_hi" descr="https://encrypted-tbn3.gstatic.com/images?q=tbn:ANd9GcTnCXCYo3O0cHin617nVsPJ4bxfPNSOIraUeVhiGe6jppgFP-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nCXCYo3O0cHin617nVsPJ4bxfPNSOIraUeVhiGe6jppgFP-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37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0DD" w:rsidRDefault="00EB20DD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1870 - 1940</w:t>
            </w:r>
          </w:p>
        </w:tc>
        <w:tc>
          <w:tcPr>
            <w:tcW w:w="6521" w:type="dxa"/>
          </w:tcPr>
          <w:p w:rsidR="00AF6F78" w:rsidRDefault="00EB20DD" w:rsidP="007C1B5E">
            <w:pPr>
              <w:jc w:val="both"/>
              <w:rPr>
                <w:b/>
              </w:rPr>
            </w:pPr>
            <w:r>
              <w:rPr>
                <w:b/>
              </w:rPr>
              <w:t>La Troisième République </w:t>
            </w:r>
            <w:r w:rsidRPr="00EB20DD">
              <w:t>: La 3</w:t>
            </w:r>
            <w:r w:rsidRPr="00EB20DD">
              <w:rPr>
                <w:vertAlign w:val="superscript"/>
              </w:rPr>
              <w:t>ème</w:t>
            </w:r>
            <w:r w:rsidRPr="00EB20DD">
              <w:t xml:space="preserve"> République a été proclamée au lendemain de la défaite de</w:t>
            </w:r>
            <w:r w:rsidR="007C1B5E">
              <w:t xml:space="preserve"> N</w:t>
            </w:r>
            <w:r w:rsidRPr="00EB20DD">
              <w:t xml:space="preserve">apoléon III à </w:t>
            </w:r>
            <w:r w:rsidR="007C1B5E">
              <w:t>S</w:t>
            </w:r>
            <w:r w:rsidRPr="00EB20DD">
              <w:t xml:space="preserve">edan et elle s’effondre au moment de la défaite française en 1940 face à l’Allemagne nazie. Elle reste à ce jour le plus long régime politique en place depuis la </w:t>
            </w:r>
            <w:r w:rsidR="007C1B5E">
              <w:t>R</w:t>
            </w:r>
            <w:r w:rsidRPr="00EB20DD">
              <w:t>évolution Française.</w:t>
            </w:r>
          </w:p>
        </w:tc>
      </w:tr>
      <w:tr w:rsidR="00EB20DD" w:rsidTr="0090317E">
        <w:tc>
          <w:tcPr>
            <w:tcW w:w="2943" w:type="dxa"/>
          </w:tcPr>
          <w:p w:rsidR="00EB20DD" w:rsidRDefault="00EB20DD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823976"/>
                  <wp:effectExtent l="19050" t="0" r="9525" b="0"/>
                  <wp:docPr id="32" name="il_fi" descr="http://www.herodote.net/Images/Ferryeco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rodote.net/Images/Ferryeco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0DD" w:rsidRDefault="00EB20DD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1882</w:t>
            </w:r>
          </w:p>
        </w:tc>
        <w:tc>
          <w:tcPr>
            <w:tcW w:w="6521" w:type="dxa"/>
          </w:tcPr>
          <w:p w:rsidR="00EB20DD" w:rsidRDefault="00EB20DD" w:rsidP="007C1B5E">
            <w:pPr>
              <w:jc w:val="both"/>
              <w:rPr>
                <w:b/>
              </w:rPr>
            </w:pPr>
            <w:r>
              <w:rPr>
                <w:b/>
              </w:rPr>
              <w:t>Les lois de Jules Ferry sur l’école</w:t>
            </w:r>
            <w:r w:rsidR="000B4A51">
              <w:rPr>
                <w:b/>
              </w:rPr>
              <w:t xml:space="preserve"> (école gratuite, laïque et obligatoire)</w:t>
            </w:r>
            <w:r>
              <w:rPr>
                <w:b/>
              </w:rPr>
              <w:t xml:space="preserve"> : </w:t>
            </w:r>
            <w:r w:rsidRPr="000B4A51">
              <w:t>Pour Jules Ferry, ministre de l’</w:t>
            </w:r>
            <w:r w:rsidR="007C1B5E">
              <w:t>I</w:t>
            </w:r>
            <w:r w:rsidRPr="000B4A51">
              <w:t xml:space="preserve">nstruction </w:t>
            </w:r>
            <w:r w:rsidR="007C1B5E">
              <w:t>P</w:t>
            </w:r>
            <w:r w:rsidRPr="000B4A51">
              <w:t xml:space="preserve">ublique l’école de la </w:t>
            </w:r>
            <w:r w:rsidR="007C1B5E">
              <w:t>R</w:t>
            </w:r>
            <w:r w:rsidRPr="000B4A51">
              <w:t>épublique doit, indépendamment de</w:t>
            </w:r>
            <w:r w:rsidR="000B4A51" w:rsidRPr="000B4A51">
              <w:t xml:space="preserve">s religions apprendre les droits, les devoirs aux futurs citoyens, permettre l’ascension sociale et </w:t>
            </w:r>
            <w:proofErr w:type="gramStart"/>
            <w:r w:rsidR="000B4A51" w:rsidRPr="000B4A51">
              <w:t>le</w:t>
            </w:r>
            <w:proofErr w:type="gramEnd"/>
            <w:r w:rsidR="000B4A51" w:rsidRPr="000B4A51">
              <w:t xml:space="preserve"> diffusion du progrès.</w:t>
            </w:r>
          </w:p>
        </w:tc>
      </w:tr>
      <w:tr w:rsidR="000B4A51" w:rsidTr="0090317E">
        <w:tc>
          <w:tcPr>
            <w:tcW w:w="2943" w:type="dxa"/>
          </w:tcPr>
          <w:p w:rsidR="000B4A51" w:rsidRDefault="000B4A51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281600"/>
                  <wp:effectExtent l="19050" t="0" r="9525" b="0"/>
                  <wp:docPr id="33" name="rg_hi" descr="https://encrypted-tbn1.gstatic.com/images?q=tbn:ANd9GcQg1ffFqaKkxtfUVnplLBpaqEtyJ0iq7OKPtq-5uM995YKsqzUW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g1ffFqaKkxtfUVnplLBpaqEtyJ0iq7OKPtq-5uM995YKsqzUW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51" w:rsidRDefault="000B4A51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1894 - 1906</w:t>
            </w:r>
          </w:p>
        </w:tc>
        <w:tc>
          <w:tcPr>
            <w:tcW w:w="6521" w:type="dxa"/>
          </w:tcPr>
          <w:p w:rsidR="000B4A51" w:rsidRDefault="000B4A51" w:rsidP="007C1B5E">
            <w:pPr>
              <w:jc w:val="both"/>
              <w:rPr>
                <w:b/>
              </w:rPr>
            </w:pPr>
            <w:r>
              <w:rPr>
                <w:b/>
              </w:rPr>
              <w:t>Affaire Dreyfus </w:t>
            </w:r>
            <w:r w:rsidRPr="000B4A51">
              <w:t xml:space="preserve">: Cette affaire débute par la condamnation, à tort, d’un officie français juif. Elle divise les Français durant </w:t>
            </w:r>
            <w:r w:rsidR="007C1B5E">
              <w:t>plus</w:t>
            </w:r>
            <w:r w:rsidRPr="000B4A51">
              <w:t xml:space="preserve"> de 10 ans entre les dreyfusards qui dénoncent une injustice fondée sur l’antisémitisme (comme </w:t>
            </w:r>
            <w:r w:rsidR="007C1B5E" w:rsidRPr="000B4A51">
              <w:t>E. Zola</w:t>
            </w:r>
            <w:r w:rsidRPr="000B4A51">
              <w:t xml:space="preserve"> dans son</w:t>
            </w:r>
            <w:r>
              <w:t xml:space="preserve"> célèbre</w:t>
            </w:r>
            <w:r w:rsidRPr="000B4A51">
              <w:t xml:space="preserve"> article paru dans l’Aurore</w:t>
            </w:r>
            <w:r>
              <w:t> :</w:t>
            </w:r>
            <w:r w:rsidRPr="000B4A51">
              <w:t xml:space="preserve"> </w:t>
            </w:r>
            <w:r w:rsidR="007C1B5E">
              <w:t>J</w:t>
            </w:r>
            <w:r w:rsidRPr="000B4A51">
              <w:t>’accuse) et les antidreyfusards qui sont nationalistes et xénophobes</w:t>
            </w:r>
            <w:r>
              <w:rPr>
                <w:b/>
              </w:rPr>
              <w:t>.</w:t>
            </w:r>
          </w:p>
        </w:tc>
      </w:tr>
      <w:tr w:rsidR="000B4A51" w:rsidTr="0090317E">
        <w:tc>
          <w:tcPr>
            <w:tcW w:w="2943" w:type="dxa"/>
          </w:tcPr>
          <w:p w:rsidR="000B4A51" w:rsidRDefault="000B4A51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8862" cy="695325"/>
                  <wp:effectExtent l="19050" t="0" r="6038" b="0"/>
                  <wp:docPr id="34" name="il_fi" descr="http://www.encyclopedie-bourges.com/loi190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cyclopedie-bourges.com/loi190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62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51" w:rsidRDefault="000B4A51" w:rsidP="0090317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1905</w:t>
            </w:r>
          </w:p>
        </w:tc>
        <w:tc>
          <w:tcPr>
            <w:tcW w:w="6521" w:type="dxa"/>
          </w:tcPr>
          <w:p w:rsidR="000B4A51" w:rsidRDefault="000B4A51" w:rsidP="000B4A51">
            <w:pPr>
              <w:jc w:val="both"/>
              <w:rPr>
                <w:b/>
              </w:rPr>
            </w:pPr>
            <w:r>
              <w:rPr>
                <w:b/>
              </w:rPr>
              <w:t>Loi de Séparation des Eglises et de l’Etat </w:t>
            </w:r>
            <w:r w:rsidRPr="000B4A51">
              <w:t xml:space="preserve">: cette loi fait de la </w:t>
            </w:r>
            <w:r>
              <w:t>R</w:t>
            </w:r>
            <w:r w:rsidRPr="000B4A51">
              <w:t xml:space="preserve">épublique </w:t>
            </w:r>
            <w:r>
              <w:t>F</w:t>
            </w:r>
            <w:r w:rsidRPr="000B4A51">
              <w:t>rançaise un état laïc qui garantit la liberté des cultes mais n’en finance aucun. La religion est considérée comme une affaire privée.</w:t>
            </w:r>
          </w:p>
        </w:tc>
      </w:tr>
    </w:tbl>
    <w:p w:rsidR="0090317E" w:rsidRDefault="0090317E" w:rsidP="00545ED0"/>
    <w:sectPr w:rsidR="0090317E" w:rsidSect="0012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F63"/>
    <w:rsid w:val="00011BD6"/>
    <w:rsid w:val="00054405"/>
    <w:rsid w:val="000816E0"/>
    <w:rsid w:val="000B4A51"/>
    <w:rsid w:val="00121073"/>
    <w:rsid w:val="001325D2"/>
    <w:rsid w:val="00200F44"/>
    <w:rsid w:val="00334A9A"/>
    <w:rsid w:val="00335E5D"/>
    <w:rsid w:val="00362B04"/>
    <w:rsid w:val="003F68A2"/>
    <w:rsid w:val="004B3FCB"/>
    <w:rsid w:val="00545ED0"/>
    <w:rsid w:val="005E15C4"/>
    <w:rsid w:val="006571DD"/>
    <w:rsid w:val="00657A85"/>
    <w:rsid w:val="00680E28"/>
    <w:rsid w:val="00720057"/>
    <w:rsid w:val="00791F63"/>
    <w:rsid w:val="007C1B5E"/>
    <w:rsid w:val="008745E8"/>
    <w:rsid w:val="00894766"/>
    <w:rsid w:val="0090317E"/>
    <w:rsid w:val="00993456"/>
    <w:rsid w:val="009D4811"/>
    <w:rsid w:val="00AD3804"/>
    <w:rsid w:val="00AF6F78"/>
    <w:rsid w:val="00B51AEF"/>
    <w:rsid w:val="00BD59C9"/>
    <w:rsid w:val="00D867E4"/>
    <w:rsid w:val="00E23700"/>
    <w:rsid w:val="00E33587"/>
    <w:rsid w:val="00E410D0"/>
    <w:rsid w:val="00E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F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F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B079-7BFE-4A28-BEA8-2D622ED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17</cp:revision>
  <dcterms:created xsi:type="dcterms:W3CDTF">2012-10-04T15:20:00Z</dcterms:created>
  <dcterms:modified xsi:type="dcterms:W3CDTF">2012-10-18T15:53:00Z</dcterms:modified>
</cp:coreProperties>
</file>